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2F" w:rsidRPr="00120C2F" w:rsidRDefault="00120C2F" w:rsidP="00120C2F">
      <w:pPr>
        <w:shd w:val="clear" w:color="auto" w:fill="FFFFFF"/>
        <w:spacing w:before="300" w:after="150" w:line="240" w:lineRule="auto"/>
        <w:jc w:val="center"/>
        <w:outlineLvl w:val="2"/>
        <w:rPr>
          <w:rFonts w:ascii="Helvetica" w:eastAsia="Times New Roman" w:hAnsi="Helvetica" w:cs="Helvetica"/>
          <w:color w:val="333333"/>
          <w:sz w:val="36"/>
          <w:szCs w:val="36"/>
          <w:lang w:eastAsia="ru-RU"/>
        </w:rPr>
      </w:pPr>
      <w:bookmarkStart w:id="0" w:name="_GoBack"/>
      <w:bookmarkEnd w:id="0"/>
      <w:r w:rsidRPr="00120C2F">
        <w:rPr>
          <w:rFonts w:ascii="Helvetica" w:eastAsia="Times New Roman" w:hAnsi="Helvetica" w:cs="Helvetica"/>
          <w:color w:val="333333"/>
          <w:sz w:val="36"/>
          <w:szCs w:val="36"/>
          <w:lang w:eastAsia="ru-RU"/>
        </w:rPr>
        <w:t>Решение</w:t>
      </w:r>
    </w:p>
    <w:p w:rsidR="00120C2F" w:rsidRPr="00120C2F" w:rsidRDefault="00120C2F" w:rsidP="00120C2F">
      <w:pPr>
        <w:shd w:val="clear" w:color="auto" w:fill="FFFFFF"/>
        <w:spacing w:after="150" w:line="240" w:lineRule="auto"/>
        <w:ind w:firstLine="720"/>
        <w:jc w:val="right"/>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    Дело</w:t>
      </w:r>
      <w:proofErr w:type="gramStart"/>
      <w:r w:rsidRPr="00120C2F">
        <w:rPr>
          <w:rFonts w:ascii="Helvetica" w:eastAsia="Times New Roman" w:hAnsi="Helvetica" w:cs="Helvetica"/>
          <w:color w:val="333333"/>
          <w:sz w:val="26"/>
          <w:szCs w:val="26"/>
          <w:lang w:eastAsia="ru-RU"/>
        </w:rPr>
        <w:t> №--</w:t>
      </w:r>
      <w:proofErr w:type="gramEnd"/>
    </w:p>
    <w:p w:rsidR="00120C2F" w:rsidRPr="00120C2F" w:rsidRDefault="00120C2F" w:rsidP="00120C2F">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Заочное Решение</w:t>
      </w:r>
    </w:p>
    <w:p w:rsidR="00120C2F" w:rsidRPr="00120C2F" w:rsidRDefault="00120C2F" w:rsidP="00120C2F">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именем Российской Федерации</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19 июля 2018 года                        город Казань</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120C2F">
        <w:rPr>
          <w:rFonts w:ascii="Helvetica" w:eastAsia="Times New Roman" w:hAnsi="Helvetica" w:cs="Helvetica"/>
          <w:color w:val="333333"/>
          <w:sz w:val="26"/>
          <w:szCs w:val="26"/>
          <w:lang w:eastAsia="ru-RU"/>
        </w:rPr>
        <w:t>Ново-Савиновский</w:t>
      </w:r>
      <w:proofErr w:type="gramEnd"/>
      <w:r w:rsidRPr="00120C2F">
        <w:rPr>
          <w:rFonts w:ascii="Helvetica" w:eastAsia="Times New Roman" w:hAnsi="Helvetica" w:cs="Helvetica"/>
          <w:color w:val="333333"/>
          <w:sz w:val="26"/>
          <w:szCs w:val="26"/>
          <w:lang w:eastAsia="ru-RU"/>
        </w:rPr>
        <w:t xml:space="preserve"> районный суд города Казани РТ в составе:</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председательствующего судьи             </w:t>
      </w:r>
      <w:proofErr w:type="spellStart"/>
      <w:r w:rsidRPr="00120C2F">
        <w:rPr>
          <w:rFonts w:ascii="Helvetica" w:eastAsia="Times New Roman" w:hAnsi="Helvetica" w:cs="Helvetica"/>
          <w:color w:val="333333"/>
          <w:sz w:val="26"/>
          <w:szCs w:val="26"/>
          <w:lang w:eastAsia="ru-RU"/>
        </w:rPr>
        <w:t>Фасаховой</w:t>
      </w:r>
      <w:proofErr w:type="spellEnd"/>
      <w:r w:rsidRPr="00120C2F">
        <w:rPr>
          <w:rFonts w:ascii="Helvetica" w:eastAsia="Times New Roman" w:hAnsi="Helvetica" w:cs="Helvetica"/>
          <w:color w:val="333333"/>
          <w:sz w:val="26"/>
          <w:szCs w:val="26"/>
          <w:lang w:eastAsia="ru-RU"/>
        </w:rPr>
        <w:t xml:space="preserve"> Л.Г.,</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при секретаре судебного заседания             Косовой Е.Г.,</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рассмотрев в открытом судебном заседании гражданское дело по иску ФИО</w:t>
      </w:r>
      <w:proofErr w:type="gramStart"/>
      <w:r w:rsidRPr="00120C2F">
        <w:rPr>
          <w:rFonts w:ascii="Helvetica" w:eastAsia="Times New Roman" w:hAnsi="Helvetica" w:cs="Helvetica"/>
          <w:color w:val="333333"/>
          <w:sz w:val="26"/>
          <w:szCs w:val="26"/>
          <w:lang w:eastAsia="ru-RU"/>
        </w:rPr>
        <w:t>1</w:t>
      </w:r>
      <w:proofErr w:type="gramEnd"/>
      <w:r w:rsidRPr="00120C2F">
        <w:rPr>
          <w:rFonts w:ascii="Helvetica" w:eastAsia="Times New Roman" w:hAnsi="Helvetica" w:cs="Helvetica"/>
          <w:color w:val="333333"/>
          <w:sz w:val="26"/>
          <w:szCs w:val="26"/>
          <w:lang w:eastAsia="ru-RU"/>
        </w:rPr>
        <w:t> к обществу с ограниченной ответственностью «</w:t>
      </w:r>
      <w:r>
        <w:rPr>
          <w:rFonts w:ascii="Helvetica" w:eastAsia="Times New Roman" w:hAnsi="Helvetica" w:cs="Helvetica"/>
          <w:color w:val="333333"/>
          <w:sz w:val="26"/>
          <w:szCs w:val="26"/>
          <w:lang w:eastAsia="ru-RU"/>
        </w:rPr>
        <w:t>++++</w:t>
      </w:r>
      <w:r w:rsidRPr="00120C2F">
        <w:rPr>
          <w:rFonts w:ascii="Helvetica" w:eastAsia="Times New Roman" w:hAnsi="Helvetica" w:cs="Helvetica"/>
          <w:color w:val="333333"/>
          <w:sz w:val="26"/>
          <w:szCs w:val="26"/>
          <w:lang w:eastAsia="ru-RU"/>
        </w:rPr>
        <w:t>» о взыскании неустойки, компенсации морального вреда и штрафа,</w:t>
      </w:r>
    </w:p>
    <w:p w:rsidR="00120C2F" w:rsidRPr="00120C2F" w:rsidRDefault="00120C2F" w:rsidP="00120C2F">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УСТАНОВИЛ:</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ФИО</w:t>
      </w:r>
      <w:proofErr w:type="gramStart"/>
      <w:r w:rsidRPr="00120C2F">
        <w:rPr>
          <w:rFonts w:ascii="Helvetica" w:eastAsia="Times New Roman" w:hAnsi="Helvetica" w:cs="Helvetica"/>
          <w:color w:val="333333"/>
          <w:sz w:val="26"/>
          <w:szCs w:val="26"/>
          <w:lang w:eastAsia="ru-RU"/>
        </w:rPr>
        <w:t>1</w:t>
      </w:r>
      <w:proofErr w:type="gramEnd"/>
      <w:r w:rsidRPr="00120C2F">
        <w:rPr>
          <w:rFonts w:ascii="Helvetica" w:eastAsia="Times New Roman" w:hAnsi="Helvetica" w:cs="Helvetica"/>
          <w:color w:val="333333"/>
          <w:sz w:val="26"/>
          <w:szCs w:val="26"/>
          <w:lang w:eastAsia="ru-RU"/>
        </w:rPr>
        <w:t> обратился с иском к ООО «</w:t>
      </w:r>
      <w:r>
        <w:rPr>
          <w:rFonts w:ascii="Helvetica" w:eastAsia="Times New Roman" w:hAnsi="Helvetica" w:cs="Helvetica"/>
          <w:color w:val="333333"/>
          <w:sz w:val="26"/>
          <w:szCs w:val="26"/>
          <w:lang w:eastAsia="ru-RU"/>
        </w:rPr>
        <w:t>++++</w:t>
      </w:r>
      <w:r w:rsidRPr="00120C2F">
        <w:rPr>
          <w:rFonts w:ascii="Helvetica" w:eastAsia="Times New Roman" w:hAnsi="Helvetica" w:cs="Helvetica"/>
          <w:color w:val="333333"/>
          <w:sz w:val="26"/>
          <w:szCs w:val="26"/>
          <w:lang w:eastAsia="ru-RU"/>
        </w:rPr>
        <w:t>» о взыскании неустойки, компенсации морального вреда и штрафа.</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В обосновании исковых требований указал, что --.--.---- г. между истцом и ответчиком заключен договор</w:t>
      </w:r>
      <w:proofErr w:type="gramStart"/>
      <w:r w:rsidRPr="00120C2F">
        <w:rPr>
          <w:rFonts w:ascii="Helvetica" w:eastAsia="Times New Roman" w:hAnsi="Helvetica" w:cs="Helvetica"/>
          <w:color w:val="333333"/>
          <w:sz w:val="26"/>
          <w:szCs w:val="26"/>
          <w:lang w:eastAsia="ru-RU"/>
        </w:rPr>
        <w:t> №-- </w:t>
      </w:r>
      <w:proofErr w:type="gramEnd"/>
      <w:r w:rsidRPr="00120C2F">
        <w:rPr>
          <w:rFonts w:ascii="Helvetica" w:eastAsia="Times New Roman" w:hAnsi="Helvetica" w:cs="Helvetica"/>
          <w:color w:val="333333"/>
          <w:sz w:val="26"/>
          <w:szCs w:val="26"/>
          <w:lang w:eastAsia="ru-RU"/>
        </w:rPr>
        <w:t>участия в долевом строительстве жилого комплекса, расположенного по адресу: ... ... договора объектом строительства является квартира общей проектной площадью №--.м., жилой площадью №-- </w:t>
      </w:r>
      <w:proofErr w:type="spellStart"/>
      <w:r w:rsidRPr="00120C2F">
        <w:rPr>
          <w:rFonts w:ascii="Helvetica" w:eastAsia="Times New Roman" w:hAnsi="Helvetica" w:cs="Helvetica"/>
          <w:color w:val="333333"/>
          <w:sz w:val="26"/>
          <w:szCs w:val="26"/>
          <w:lang w:eastAsia="ru-RU"/>
        </w:rPr>
        <w:t>кв.м</w:t>
      </w:r>
      <w:proofErr w:type="spellEnd"/>
      <w:r w:rsidRPr="00120C2F">
        <w:rPr>
          <w:rFonts w:ascii="Helvetica" w:eastAsia="Times New Roman" w:hAnsi="Helvetica" w:cs="Helvetica"/>
          <w:color w:val="333333"/>
          <w:sz w:val="26"/>
          <w:szCs w:val="26"/>
          <w:lang w:eastAsia="ru-RU"/>
        </w:rPr>
        <w:t>., расположенная на 3 этаже 2 блока секции жилого дома. Согласно п.2.2. договора плановый срок завершения строительства --.--.---- г., срок передачи объекта строительства – --.--.---- г.. Принятые истцом обязательства по оплате выполнены в полном объеме, стоимость объекта в размере 1 634 640 рублей, что подтверждается платежным поручением №-- от --.--.---- г.., при этом 1034 640 рублей были оплачены из собственных средств, а 600 000 рублей за счет кредитных средств. --.--</w:t>
      </w:r>
      <w:proofErr w:type="gramStart"/>
      <w:r w:rsidRPr="00120C2F">
        <w:rPr>
          <w:rFonts w:ascii="Helvetica" w:eastAsia="Times New Roman" w:hAnsi="Helvetica" w:cs="Helvetica"/>
          <w:color w:val="333333"/>
          <w:sz w:val="26"/>
          <w:szCs w:val="26"/>
          <w:lang w:eastAsia="ru-RU"/>
        </w:rPr>
        <w:t>.</w:t>
      </w:r>
      <w:proofErr w:type="gramEnd"/>
      <w:r w:rsidRPr="00120C2F">
        <w:rPr>
          <w:rFonts w:ascii="Helvetica" w:eastAsia="Times New Roman" w:hAnsi="Helvetica" w:cs="Helvetica"/>
          <w:color w:val="333333"/>
          <w:sz w:val="26"/>
          <w:szCs w:val="26"/>
          <w:lang w:eastAsia="ru-RU"/>
        </w:rPr>
        <w:t xml:space="preserve">---- </w:t>
      </w:r>
      <w:proofErr w:type="gramStart"/>
      <w:r w:rsidRPr="00120C2F">
        <w:rPr>
          <w:rFonts w:ascii="Helvetica" w:eastAsia="Times New Roman" w:hAnsi="Helvetica" w:cs="Helvetica"/>
          <w:color w:val="333333"/>
          <w:sz w:val="26"/>
          <w:szCs w:val="26"/>
          <w:lang w:eastAsia="ru-RU"/>
        </w:rPr>
        <w:t>г</w:t>
      </w:r>
      <w:proofErr w:type="gramEnd"/>
      <w:r w:rsidRPr="00120C2F">
        <w:rPr>
          <w:rFonts w:ascii="Helvetica" w:eastAsia="Times New Roman" w:hAnsi="Helvetica" w:cs="Helvetica"/>
          <w:color w:val="333333"/>
          <w:sz w:val="26"/>
          <w:szCs w:val="26"/>
          <w:lang w:eastAsia="ru-RU"/>
        </w:rPr>
        <w:t>. ответчик уведомил истца, что строительство дома и передача объекта не могут быть завершены в срок и предложил изменить условия договора. --.--</w:t>
      </w:r>
      <w:proofErr w:type="gramStart"/>
      <w:r w:rsidRPr="00120C2F">
        <w:rPr>
          <w:rFonts w:ascii="Helvetica" w:eastAsia="Times New Roman" w:hAnsi="Helvetica" w:cs="Helvetica"/>
          <w:color w:val="333333"/>
          <w:sz w:val="26"/>
          <w:szCs w:val="26"/>
          <w:lang w:eastAsia="ru-RU"/>
        </w:rPr>
        <w:t>.</w:t>
      </w:r>
      <w:proofErr w:type="gramEnd"/>
      <w:r w:rsidRPr="00120C2F">
        <w:rPr>
          <w:rFonts w:ascii="Helvetica" w:eastAsia="Times New Roman" w:hAnsi="Helvetica" w:cs="Helvetica"/>
          <w:color w:val="333333"/>
          <w:sz w:val="26"/>
          <w:szCs w:val="26"/>
          <w:lang w:eastAsia="ru-RU"/>
        </w:rPr>
        <w:t xml:space="preserve">---- </w:t>
      </w:r>
      <w:proofErr w:type="gramStart"/>
      <w:r w:rsidRPr="00120C2F">
        <w:rPr>
          <w:rFonts w:ascii="Helvetica" w:eastAsia="Times New Roman" w:hAnsi="Helvetica" w:cs="Helvetica"/>
          <w:color w:val="333333"/>
          <w:sz w:val="26"/>
          <w:szCs w:val="26"/>
          <w:lang w:eastAsia="ru-RU"/>
        </w:rPr>
        <w:t>г</w:t>
      </w:r>
      <w:proofErr w:type="gramEnd"/>
      <w:r w:rsidRPr="00120C2F">
        <w:rPr>
          <w:rFonts w:ascii="Helvetica" w:eastAsia="Times New Roman" w:hAnsi="Helvetica" w:cs="Helvetica"/>
          <w:color w:val="333333"/>
          <w:sz w:val="26"/>
          <w:szCs w:val="26"/>
          <w:lang w:eastAsia="ru-RU"/>
        </w:rPr>
        <w:t>. ответчику истцом было направлено заявление о несогласие с переносом сроков строительства. --.--.---- г. в адрес ответчика была направлена претензия с требованием о передаче истцу объекта и выплате неустойке. --.--.---- г. решением суда требования истца о взыскании неустойки за период с --.--.---- г. по --.--.---- г. были удовлетворены частично. --.--</w:t>
      </w:r>
      <w:proofErr w:type="gramStart"/>
      <w:r w:rsidRPr="00120C2F">
        <w:rPr>
          <w:rFonts w:ascii="Helvetica" w:eastAsia="Times New Roman" w:hAnsi="Helvetica" w:cs="Helvetica"/>
          <w:color w:val="333333"/>
          <w:sz w:val="26"/>
          <w:szCs w:val="26"/>
          <w:lang w:eastAsia="ru-RU"/>
        </w:rPr>
        <w:t>.</w:t>
      </w:r>
      <w:proofErr w:type="gramEnd"/>
      <w:r w:rsidRPr="00120C2F">
        <w:rPr>
          <w:rFonts w:ascii="Helvetica" w:eastAsia="Times New Roman" w:hAnsi="Helvetica" w:cs="Helvetica"/>
          <w:color w:val="333333"/>
          <w:sz w:val="26"/>
          <w:szCs w:val="26"/>
          <w:lang w:eastAsia="ru-RU"/>
        </w:rPr>
        <w:t xml:space="preserve">---- </w:t>
      </w:r>
      <w:proofErr w:type="gramStart"/>
      <w:r w:rsidRPr="00120C2F">
        <w:rPr>
          <w:rFonts w:ascii="Helvetica" w:eastAsia="Times New Roman" w:hAnsi="Helvetica" w:cs="Helvetica"/>
          <w:color w:val="333333"/>
          <w:sz w:val="26"/>
          <w:szCs w:val="26"/>
          <w:lang w:eastAsia="ru-RU"/>
        </w:rPr>
        <w:t>г</w:t>
      </w:r>
      <w:proofErr w:type="gramEnd"/>
      <w:r w:rsidRPr="00120C2F">
        <w:rPr>
          <w:rFonts w:ascii="Helvetica" w:eastAsia="Times New Roman" w:hAnsi="Helvetica" w:cs="Helvetica"/>
          <w:color w:val="333333"/>
          <w:sz w:val="26"/>
          <w:szCs w:val="26"/>
          <w:lang w:eastAsia="ru-RU"/>
        </w:rPr>
        <w:t>. повторно направлена претензия истцом ответчику с требованием о передачи объекта и выплате неустойки. Претензия осталась без ответа.</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120C2F">
        <w:rPr>
          <w:rFonts w:ascii="Helvetica" w:eastAsia="Times New Roman" w:hAnsi="Helvetica" w:cs="Helvetica"/>
          <w:color w:val="333333"/>
          <w:sz w:val="26"/>
          <w:szCs w:val="26"/>
          <w:lang w:eastAsia="ru-RU"/>
        </w:rPr>
        <w:t>Истец просил взыскать с ответчика неустойку за просрочку передачи объекта долевого строительства за период с --.--.---- г. по --.--.---- г. в размере 69 281 рубль 49 копеек, 1 000 рублей компенсации морального вреда, расходы по оплате услуг представителя в размере 750 рублей, почтовые расходы в размере 216 рублей 85 копеек, а также штраф.</w:t>
      </w:r>
      <w:proofErr w:type="gramEnd"/>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lastRenderedPageBreak/>
        <w:t>В судебном заседании истец исковые требования поддержала, просил удовлетворить их в полном объеме.</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Представитель ответчика в судебное заседание не явился, представлено возражения на иск, согласно которого просят в иске отказать, а в случае удовлетворения иска, просил применить статью 333 Гражданского кодекса РФ и снизить размер неустойки в связи с несоразмерностью размера неустойки последствиям нарушения обязательств ответчиком.</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В силу ч. 1 ст. 233 ГПК РФ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Выслушав истца, изучив материалы дела, суд приходит к следующему.</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В соответствии со статьями 309, 310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120C2F">
        <w:rPr>
          <w:rFonts w:ascii="Helvetica" w:eastAsia="Times New Roman" w:hAnsi="Helvetica" w:cs="Helvetica"/>
          <w:color w:val="333333"/>
          <w:sz w:val="26"/>
          <w:szCs w:val="26"/>
          <w:lang w:eastAsia="ru-RU"/>
        </w:rPr>
        <w:t>Согласно пункту 2 статьи 6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w:t>
      </w:r>
      <w:proofErr w:type="gramEnd"/>
      <w:r w:rsidRPr="00120C2F">
        <w:rPr>
          <w:rFonts w:ascii="Helvetica" w:eastAsia="Times New Roman" w:hAnsi="Helvetica" w:cs="Helvetica"/>
          <w:color w:val="333333"/>
          <w:sz w:val="26"/>
          <w:szCs w:val="26"/>
          <w:lang w:eastAsia="ru-RU"/>
        </w:rPr>
        <w:t xml:space="preserve">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120C2F">
        <w:rPr>
          <w:rFonts w:ascii="Helvetica" w:eastAsia="Times New Roman" w:hAnsi="Helvetica" w:cs="Helvetica"/>
          <w:color w:val="333333"/>
          <w:sz w:val="26"/>
          <w:szCs w:val="26"/>
          <w:lang w:eastAsia="ru-RU"/>
        </w:rPr>
        <w:t xml:space="preserve">Согласно статье 10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неисполнения или ненадлежащего исполнения обязательств по договору сторона, не исполнившая своих обязательств или </w:t>
      </w:r>
      <w:proofErr w:type="spellStart"/>
      <w:r w:rsidRPr="00120C2F">
        <w:rPr>
          <w:rFonts w:ascii="Helvetica" w:eastAsia="Times New Roman" w:hAnsi="Helvetica" w:cs="Helvetica"/>
          <w:color w:val="333333"/>
          <w:sz w:val="26"/>
          <w:szCs w:val="26"/>
          <w:lang w:eastAsia="ru-RU"/>
        </w:rPr>
        <w:t>ненадлежаще</w:t>
      </w:r>
      <w:proofErr w:type="spellEnd"/>
      <w:r w:rsidRPr="00120C2F">
        <w:rPr>
          <w:rFonts w:ascii="Helvetica" w:eastAsia="Times New Roman" w:hAnsi="Helvetica" w:cs="Helvetica"/>
          <w:color w:val="333333"/>
          <w:sz w:val="26"/>
          <w:szCs w:val="26"/>
          <w:lang w:eastAsia="ru-RU"/>
        </w:rPr>
        <w:t xml:space="preserve"> исполнившая свои обязательства, обязана уплатить другой стороне предусмотренные настоящим Федеральным законом и указанным договором</w:t>
      </w:r>
      <w:proofErr w:type="gramEnd"/>
      <w:r w:rsidRPr="00120C2F">
        <w:rPr>
          <w:rFonts w:ascii="Helvetica" w:eastAsia="Times New Roman" w:hAnsi="Helvetica" w:cs="Helvetica"/>
          <w:color w:val="333333"/>
          <w:sz w:val="26"/>
          <w:szCs w:val="26"/>
          <w:lang w:eastAsia="ru-RU"/>
        </w:rPr>
        <w:t xml:space="preserve"> неустойки (штрафы, пени) и возместить в полном объеме причиненные убытки сверх неустойки.</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120C2F">
        <w:rPr>
          <w:rFonts w:ascii="Helvetica" w:eastAsia="Times New Roman" w:hAnsi="Helvetica" w:cs="Helvetica"/>
          <w:color w:val="333333"/>
          <w:sz w:val="26"/>
          <w:szCs w:val="26"/>
          <w:lang w:eastAsia="ru-RU"/>
        </w:rPr>
        <w:lastRenderedPageBreak/>
        <w:t>В силу пункта 6 статьи 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r w:rsidRPr="00120C2F">
        <w:rPr>
          <w:rFonts w:ascii="Helvetica" w:eastAsia="Times New Roman" w:hAnsi="Helvetica" w:cs="Helvetica"/>
          <w:color w:val="333333"/>
          <w:sz w:val="26"/>
          <w:szCs w:val="26"/>
          <w:lang w:eastAsia="ru-RU"/>
        </w:rPr>
        <w:t xml:space="preserve"> 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 xml:space="preserve">По правилам статьи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120C2F">
        <w:rPr>
          <w:rFonts w:ascii="Helvetica" w:eastAsia="Times New Roman" w:hAnsi="Helvetica" w:cs="Helvetica"/>
          <w:color w:val="333333"/>
          <w:sz w:val="26"/>
          <w:szCs w:val="26"/>
          <w:lang w:eastAsia="ru-RU"/>
        </w:rPr>
        <w:t>причинителем</w:t>
      </w:r>
      <w:proofErr w:type="spellEnd"/>
      <w:r w:rsidRPr="00120C2F">
        <w:rPr>
          <w:rFonts w:ascii="Helvetica" w:eastAsia="Times New Roman" w:hAnsi="Helvetica" w:cs="Helvetica"/>
          <w:color w:val="333333"/>
          <w:sz w:val="26"/>
          <w:szCs w:val="26"/>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Судом установлено, что --.--.---- г. между ФИО</w:t>
      </w:r>
      <w:proofErr w:type="gramStart"/>
      <w:r w:rsidRPr="00120C2F">
        <w:rPr>
          <w:rFonts w:ascii="Helvetica" w:eastAsia="Times New Roman" w:hAnsi="Helvetica" w:cs="Helvetica"/>
          <w:color w:val="333333"/>
          <w:sz w:val="26"/>
          <w:szCs w:val="26"/>
          <w:lang w:eastAsia="ru-RU"/>
        </w:rPr>
        <w:t>1</w:t>
      </w:r>
      <w:proofErr w:type="gramEnd"/>
      <w:r w:rsidRPr="00120C2F">
        <w:rPr>
          <w:rFonts w:ascii="Helvetica" w:eastAsia="Times New Roman" w:hAnsi="Helvetica" w:cs="Helvetica"/>
          <w:color w:val="333333"/>
          <w:sz w:val="26"/>
          <w:szCs w:val="26"/>
          <w:lang w:eastAsia="ru-RU"/>
        </w:rPr>
        <w:t> и ООО «</w:t>
      </w:r>
      <w:r>
        <w:rPr>
          <w:rFonts w:ascii="Helvetica" w:eastAsia="Times New Roman" w:hAnsi="Helvetica" w:cs="Helvetica"/>
          <w:color w:val="333333"/>
          <w:sz w:val="26"/>
          <w:szCs w:val="26"/>
          <w:lang w:eastAsia="ru-RU"/>
        </w:rPr>
        <w:t>++++</w:t>
      </w:r>
      <w:r w:rsidRPr="00120C2F">
        <w:rPr>
          <w:rFonts w:ascii="Helvetica" w:eastAsia="Times New Roman" w:hAnsi="Helvetica" w:cs="Helvetica"/>
          <w:color w:val="333333"/>
          <w:sz w:val="26"/>
          <w:szCs w:val="26"/>
          <w:lang w:eastAsia="ru-RU"/>
        </w:rPr>
        <w:t>» был заключен договор №-- участия в долевом строительстве жилого комплекса, расположенного по адресу: ... ....</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Согласно указанному договору ответчик обязался передать истцу однокомнатную</w:t>
      </w:r>
      <w:proofErr w:type="gramStart"/>
      <w:r w:rsidRPr="00120C2F">
        <w:rPr>
          <w:rFonts w:ascii="Helvetica" w:eastAsia="Times New Roman" w:hAnsi="Helvetica" w:cs="Helvetica"/>
          <w:color w:val="333333"/>
          <w:sz w:val="26"/>
          <w:szCs w:val="26"/>
          <w:lang w:eastAsia="ru-RU"/>
        </w:rPr>
        <w:t xml:space="preserve"> №--, </w:t>
      </w:r>
      <w:proofErr w:type="gramEnd"/>
      <w:r w:rsidRPr="00120C2F">
        <w:rPr>
          <w:rFonts w:ascii="Helvetica" w:eastAsia="Times New Roman" w:hAnsi="Helvetica" w:cs="Helvetica"/>
          <w:color w:val="333333"/>
          <w:sz w:val="26"/>
          <w:szCs w:val="26"/>
          <w:lang w:eastAsia="ru-RU"/>
        </w:rPr>
        <w:t>общей проектной площадью №-- </w:t>
      </w:r>
      <w:proofErr w:type="spellStart"/>
      <w:r w:rsidRPr="00120C2F">
        <w:rPr>
          <w:rFonts w:ascii="Helvetica" w:eastAsia="Times New Roman" w:hAnsi="Helvetica" w:cs="Helvetica"/>
          <w:color w:val="333333"/>
          <w:sz w:val="26"/>
          <w:szCs w:val="26"/>
          <w:lang w:eastAsia="ru-RU"/>
        </w:rPr>
        <w:t>кв.м</w:t>
      </w:r>
      <w:proofErr w:type="spellEnd"/>
      <w:r w:rsidRPr="00120C2F">
        <w:rPr>
          <w:rFonts w:ascii="Helvetica" w:eastAsia="Times New Roman" w:hAnsi="Helvetica" w:cs="Helvetica"/>
          <w:color w:val="333333"/>
          <w:sz w:val="26"/>
          <w:szCs w:val="26"/>
          <w:lang w:eastAsia="ru-RU"/>
        </w:rPr>
        <w:t>., расположенную на 3 этаже в блок секции №--. Стоимость квартиры в соответствии с п.3.1. договора составляет 1 634 640 рублей. Указанная стоимость истцом была уплачена в полном объеме.</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 xml:space="preserve">В соответствии с п. 2.2 договора плановый срок завершения строительства --.--.---- г., срок передачи объекта строительства – --.--.---- </w:t>
      </w:r>
      <w:proofErr w:type="gramStart"/>
      <w:r w:rsidRPr="00120C2F">
        <w:rPr>
          <w:rFonts w:ascii="Helvetica" w:eastAsia="Times New Roman" w:hAnsi="Helvetica" w:cs="Helvetica"/>
          <w:color w:val="333333"/>
          <w:sz w:val="26"/>
          <w:szCs w:val="26"/>
          <w:lang w:eastAsia="ru-RU"/>
        </w:rPr>
        <w:t>г</w:t>
      </w:r>
      <w:proofErr w:type="gramEnd"/>
      <w:r w:rsidRPr="00120C2F">
        <w:rPr>
          <w:rFonts w:ascii="Helvetica" w:eastAsia="Times New Roman" w:hAnsi="Helvetica" w:cs="Helvetica"/>
          <w:color w:val="333333"/>
          <w:sz w:val="26"/>
          <w:szCs w:val="26"/>
          <w:lang w:eastAsia="ru-RU"/>
        </w:rPr>
        <w:t>..</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В силу п. 11.1 договора в случае неисполнения или ненадлежащего исполнения обязательств по договору стороны несут ответственность в соответствии с ФЗ «Об участии в долевом строительстве многоквартирных домов и иных объектов недвижимости и о внесении изменение в некоторые законодательств акты РФ» и действующим законодательством РФ.</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 г. ответчик уведомил истца, что строительство дома и передача объекта не могут быть завершены в срок и предложил изменить условия договора.</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 г. ответчику истцом было направлено заявление о несогласие с переносом сроков строительства.</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 г. в адрес ответчика была направлена претензия с требованием о передаче истцу объекта и выплате неустойке.</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lastRenderedPageBreak/>
        <w:t xml:space="preserve">--.--.---- г. решением </w:t>
      </w:r>
      <w:proofErr w:type="gramStart"/>
      <w:r w:rsidRPr="00120C2F">
        <w:rPr>
          <w:rFonts w:ascii="Helvetica" w:eastAsia="Times New Roman" w:hAnsi="Helvetica" w:cs="Helvetica"/>
          <w:color w:val="333333"/>
          <w:sz w:val="26"/>
          <w:szCs w:val="26"/>
          <w:lang w:eastAsia="ru-RU"/>
        </w:rPr>
        <w:t>Ново-Савиновского</w:t>
      </w:r>
      <w:proofErr w:type="gramEnd"/>
      <w:r w:rsidRPr="00120C2F">
        <w:rPr>
          <w:rFonts w:ascii="Helvetica" w:eastAsia="Times New Roman" w:hAnsi="Helvetica" w:cs="Helvetica"/>
          <w:color w:val="333333"/>
          <w:sz w:val="26"/>
          <w:szCs w:val="26"/>
          <w:lang w:eastAsia="ru-RU"/>
        </w:rPr>
        <w:t xml:space="preserve"> районного суда г. Казани требования истца о взыскании неустойки за период с --.--.---- г. по --.--.---- г. были удовлетворены частично.</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 г. повторно направлена претензия истцом ответчику с требованием о передачи объекта и выплате неустойки. Претензия осталась без ответа.</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    Согласно части 1, 2 статьи 6 ФЗ «Об участии в долевом строительстве многоквартирных домов и иных объектов недвижимости и о внесении изменение в некоторые законодательств акты РФ» застройщик обязан передать участнику долевого строительства объект долевого строительства не позднее срока, который предусмотрен договором.</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120C2F">
        <w:rPr>
          <w:rFonts w:ascii="Helvetica" w:eastAsia="Times New Roman" w:hAnsi="Helvetica" w:cs="Helvetica"/>
          <w:color w:val="333333"/>
          <w:sz w:val="26"/>
          <w:szCs w:val="26"/>
          <w:lang w:eastAsia="ru-RU"/>
        </w:rPr>
        <w:t>В соответствием с Указанием ЦБ РФ «О ставке рефинансирования Банка России и ключевой ставке Банка России» в соответствии с решением Совета директоров Банка России (протокол заседания Совета директоров Банка России от 11 декабря 20 15 года.</w:t>
      </w:r>
      <w:proofErr w:type="gramEnd"/>
      <w:r w:rsidRPr="00120C2F">
        <w:rPr>
          <w:rFonts w:ascii="Helvetica" w:eastAsia="Times New Roman" w:hAnsi="Helvetica" w:cs="Helvetica"/>
          <w:color w:val="333333"/>
          <w:sz w:val="26"/>
          <w:szCs w:val="26"/>
          <w:lang w:eastAsia="ru-RU"/>
        </w:rPr>
        <w:t xml:space="preserve"> NQ 3 7) с 1 января 2016 года значение ставки рефинансирования Банка России приравнивается к значению ключевой ставки Банка России, определённому на соответствующую дату.</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Сумма неустойки за период с --.--.---- г. по --.--.---- г. согласно расчету истца составляет 69 281 рубль 49 копеек. Указанный расчет является арифметически верным, ответчиком не оспаривался.</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    Суд считает доводы истца в части взыскания неустойки обоснованными, в то же время, в силу положений статьи 333 Гражданского кодекса Российской Федерации, если подлежащая уплате неустойка явно несоразмерна последствиям нарушения обязательства, суд вправе уменьшить неустойку.</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По смыслу указанной нормы закона неустойка представляет собой меру ответственности за нарушение исполнения обязательств, носит компенсационный характер, то есть, является средством возмещения потерь, вызванных нарушением обязатель</w:t>
      </w:r>
      <w:proofErr w:type="gramStart"/>
      <w:r w:rsidRPr="00120C2F">
        <w:rPr>
          <w:rFonts w:ascii="Helvetica" w:eastAsia="Times New Roman" w:hAnsi="Helvetica" w:cs="Helvetica"/>
          <w:color w:val="333333"/>
          <w:sz w:val="26"/>
          <w:szCs w:val="26"/>
          <w:lang w:eastAsia="ru-RU"/>
        </w:rPr>
        <w:t>ств дл</w:t>
      </w:r>
      <w:proofErr w:type="gramEnd"/>
      <w:r w:rsidRPr="00120C2F">
        <w:rPr>
          <w:rFonts w:ascii="Helvetica" w:eastAsia="Times New Roman" w:hAnsi="Helvetica" w:cs="Helvetica"/>
          <w:color w:val="333333"/>
          <w:sz w:val="26"/>
          <w:szCs w:val="26"/>
          <w:lang w:eastAsia="ru-RU"/>
        </w:rPr>
        <w:t>я другой стороны, и не может являться способом обогащения одной из сторон.</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 xml:space="preserve">С учетом позиции Конституционного Суда Российской Федерации, выраженной в Определении от 21 декабря 2000 года № 263-0, положения пункта 1 статьи 333 Гражданского кодекса Российской Федерации содержат обязанность суда установить баланс между применяемой к нарушителю </w:t>
      </w:r>
      <w:r w:rsidRPr="00120C2F">
        <w:rPr>
          <w:rFonts w:ascii="Helvetica" w:eastAsia="Times New Roman" w:hAnsi="Helvetica" w:cs="Helvetica"/>
          <w:color w:val="333333"/>
          <w:sz w:val="26"/>
          <w:szCs w:val="26"/>
          <w:lang w:eastAsia="ru-RU"/>
        </w:rPr>
        <w:lastRenderedPageBreak/>
        <w:t>мерой ответственности и оценкой действительного, а не возможного размера ущерба.</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120C2F">
        <w:rPr>
          <w:rFonts w:ascii="Helvetica" w:eastAsia="Times New Roman" w:hAnsi="Helvetica" w:cs="Helvetica"/>
          <w:color w:val="333333"/>
          <w:sz w:val="26"/>
          <w:szCs w:val="26"/>
          <w:lang w:eastAsia="ru-RU"/>
        </w:rPr>
        <w:t>В соответствии с положениями пунктов 69, 71, 73 – 75 Постановления Пленума Верховного суда РФ от 24 марта 2016 года за № 7 «О применении судами некоторых положений Гражданского Кодекса РФ об ответственности за нарушение обязательств» - подлежащая уплате неустойка, установленная законом или договором, в случае ее явной несоразмерности последствиям нарушения обязательства, может быть уменьшена в судебном порядке (пункт 1 статьи 333 ГК</w:t>
      </w:r>
      <w:proofErr w:type="gramEnd"/>
      <w:r w:rsidRPr="00120C2F">
        <w:rPr>
          <w:rFonts w:ascii="Helvetica" w:eastAsia="Times New Roman" w:hAnsi="Helvetica" w:cs="Helvetica"/>
          <w:color w:val="333333"/>
          <w:sz w:val="26"/>
          <w:szCs w:val="26"/>
          <w:lang w:eastAsia="ru-RU"/>
        </w:rPr>
        <w:t xml:space="preserve"> </w:t>
      </w:r>
      <w:proofErr w:type="gramStart"/>
      <w:r w:rsidRPr="00120C2F">
        <w:rPr>
          <w:rFonts w:ascii="Helvetica" w:eastAsia="Times New Roman" w:hAnsi="Helvetica" w:cs="Helvetica"/>
          <w:color w:val="333333"/>
          <w:sz w:val="26"/>
          <w:szCs w:val="26"/>
          <w:lang w:eastAsia="ru-RU"/>
        </w:rPr>
        <w:t>РФ).</w:t>
      </w:r>
      <w:proofErr w:type="gramEnd"/>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Бремя доказывания несоразмерности неустойки и необоснованности выгоды кредитора возлагается на ответчика.</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120C2F">
        <w:rPr>
          <w:rFonts w:ascii="Helvetica" w:eastAsia="Times New Roman" w:hAnsi="Helvetica" w:cs="Helvetica"/>
          <w:color w:val="333333"/>
          <w:sz w:val="26"/>
          <w:szCs w:val="26"/>
          <w:lang w:eastAsia="ru-RU"/>
        </w:rPr>
        <w:t>Возражая против заявления об уменьшении размера неустойки, кредитор не обязан доказывать возникновение у него убытков (пункт 1 статьи 330 ГК РФ), но вправе представлять доказательства того, какие последствия имеют подобные нарушения обязательства для кредитора, действующего при сравнимых обстоятельствах разумно и осмотрительно, например, указать на изменение средних показателей по рынку (процентных ставок по кредитам или рыночных цен на определенные виды товаров</w:t>
      </w:r>
      <w:proofErr w:type="gramEnd"/>
      <w:r w:rsidRPr="00120C2F">
        <w:rPr>
          <w:rFonts w:ascii="Helvetica" w:eastAsia="Times New Roman" w:hAnsi="Helvetica" w:cs="Helvetica"/>
          <w:color w:val="333333"/>
          <w:sz w:val="26"/>
          <w:szCs w:val="26"/>
          <w:lang w:eastAsia="ru-RU"/>
        </w:rPr>
        <w:t xml:space="preserve"> в соответствующий период, валютных курсов и т.д.).</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При оценке соразмерности неустойки последствиям нарушения обязательства необходимо учитывать, что никто не вправе извлекать преимущества из своего незаконного поведения, а также то, что неправомерное пользование чужими денежными средствами не должно быть более выгодным для должника, чем условия правомерного пользования (пункты 3, 4 статьи 1 ГК РФ).</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 xml:space="preserve">Таким образом, принимая во внимание фактические обстоятельства дела, последствия и сроки нарушения ответчиком договорных обязательств, суд признает обоснованным утверждение представителя ответчика о явной </w:t>
      </w:r>
      <w:proofErr w:type="gramStart"/>
      <w:r w:rsidRPr="00120C2F">
        <w:rPr>
          <w:rFonts w:ascii="Helvetica" w:eastAsia="Times New Roman" w:hAnsi="Helvetica" w:cs="Helvetica"/>
          <w:color w:val="333333"/>
          <w:sz w:val="26"/>
          <w:szCs w:val="26"/>
          <w:lang w:eastAsia="ru-RU"/>
        </w:rPr>
        <w:t>несоразмерности</w:t>
      </w:r>
      <w:proofErr w:type="gramEnd"/>
      <w:r w:rsidRPr="00120C2F">
        <w:rPr>
          <w:rFonts w:ascii="Helvetica" w:eastAsia="Times New Roman" w:hAnsi="Helvetica" w:cs="Helvetica"/>
          <w:color w:val="333333"/>
          <w:sz w:val="26"/>
          <w:szCs w:val="26"/>
          <w:lang w:eastAsia="ru-RU"/>
        </w:rPr>
        <w:t xml:space="preserve"> требуемой истцом неустойки последствиям нарушения обязательства и считает возможным на основании статьи 333 Гражданского кодекса Российской Федерации уменьшить ее размер до 30 000 рублей.</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120C2F">
        <w:rPr>
          <w:rFonts w:ascii="Helvetica" w:eastAsia="Times New Roman" w:hAnsi="Helvetica" w:cs="Helvetica"/>
          <w:color w:val="333333"/>
          <w:sz w:val="26"/>
          <w:szCs w:val="26"/>
          <w:lang w:eastAsia="ru-RU"/>
        </w:rPr>
        <w:t xml:space="preserve">Согласно статье 15 Закона РФ «О защите прав потребителей» моральный вред, причиненный потребителю вследствие нарушения изготовителем (исполнителем, продавцом) или организацией, выполняющей функции изготовителя (продавца) на основании договора с ним,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120C2F">
        <w:rPr>
          <w:rFonts w:ascii="Helvetica" w:eastAsia="Times New Roman" w:hAnsi="Helvetica" w:cs="Helvetica"/>
          <w:color w:val="333333"/>
          <w:sz w:val="26"/>
          <w:szCs w:val="26"/>
          <w:lang w:eastAsia="ru-RU"/>
        </w:rPr>
        <w:t>причинителем</w:t>
      </w:r>
      <w:proofErr w:type="spellEnd"/>
      <w:r w:rsidRPr="00120C2F">
        <w:rPr>
          <w:rFonts w:ascii="Helvetica" w:eastAsia="Times New Roman" w:hAnsi="Helvetica" w:cs="Helvetica"/>
          <w:color w:val="333333"/>
          <w:sz w:val="26"/>
          <w:szCs w:val="26"/>
          <w:lang w:eastAsia="ru-RU"/>
        </w:rPr>
        <w:t xml:space="preserve"> вреда при наличии его вины.</w:t>
      </w:r>
      <w:proofErr w:type="gramEnd"/>
      <w:r w:rsidRPr="00120C2F">
        <w:rPr>
          <w:rFonts w:ascii="Helvetica" w:eastAsia="Times New Roman" w:hAnsi="Helvetica" w:cs="Helvetica"/>
          <w:color w:val="333333"/>
          <w:sz w:val="26"/>
          <w:szCs w:val="26"/>
          <w:lang w:eastAsia="ru-RU"/>
        </w:rPr>
        <w:t xml:space="preserve"> Размер компенсации морального вреда определяется судом и не зависит от размера возмещения имущественного вреда.</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 xml:space="preserve">Поскольку, судом установлено, что нарушение прав истца - потребителя связано с виновным поведением ответчика, а компенсация морального вреда прямо предусмотрена законом и в случае нарушения </w:t>
      </w:r>
      <w:r w:rsidRPr="00120C2F">
        <w:rPr>
          <w:rFonts w:ascii="Helvetica" w:eastAsia="Times New Roman" w:hAnsi="Helvetica" w:cs="Helvetica"/>
          <w:color w:val="333333"/>
          <w:sz w:val="26"/>
          <w:szCs w:val="26"/>
          <w:lang w:eastAsia="ru-RU"/>
        </w:rPr>
        <w:lastRenderedPageBreak/>
        <w:t>прав потребителя предполагается, суд находит так же обоснованными и законными требования о компенсации морального вреда.</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При этом, руководствуясь требованиями разумности и справедливости, учитывая индивидуальные особенности сторон, суд полагает возможным определить размер компенсации морального вреда в сумме 1 000 рублей.</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 xml:space="preserve">Согласно пункту 6 статьи 13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120C2F">
        <w:rPr>
          <w:rFonts w:ascii="Helvetica" w:eastAsia="Times New Roman" w:hAnsi="Helvetica" w:cs="Helvetica"/>
          <w:color w:val="333333"/>
          <w:sz w:val="26"/>
          <w:szCs w:val="26"/>
          <w:lang w:eastAsia="ru-RU"/>
        </w:rPr>
        <w:t>в размере пятьдесят процентов</w:t>
      </w:r>
      <w:proofErr w:type="gramEnd"/>
      <w:r w:rsidRPr="00120C2F">
        <w:rPr>
          <w:rFonts w:ascii="Helvetica" w:eastAsia="Times New Roman" w:hAnsi="Helvetica" w:cs="Helvetica"/>
          <w:color w:val="333333"/>
          <w:sz w:val="26"/>
          <w:szCs w:val="26"/>
          <w:lang w:eastAsia="ru-RU"/>
        </w:rPr>
        <w:t xml:space="preserve"> от суммы, присужденной судом в пользу потребителя.</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Размер штрафа в соответствии с пунктом 6 статьи 13 Закона РФ «О защите прав потребителей» составляет 15 500 рублей.</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Представителем ответчика заявлено ходатайство о снижении суммы штрафа. Однако наличие исключительных обстоятель</w:t>
      </w:r>
      <w:proofErr w:type="gramStart"/>
      <w:r w:rsidRPr="00120C2F">
        <w:rPr>
          <w:rFonts w:ascii="Helvetica" w:eastAsia="Times New Roman" w:hAnsi="Helvetica" w:cs="Helvetica"/>
          <w:color w:val="333333"/>
          <w:sz w:val="26"/>
          <w:szCs w:val="26"/>
          <w:lang w:eastAsia="ru-RU"/>
        </w:rPr>
        <w:t>ств дл</w:t>
      </w:r>
      <w:proofErr w:type="gramEnd"/>
      <w:r w:rsidRPr="00120C2F">
        <w:rPr>
          <w:rFonts w:ascii="Helvetica" w:eastAsia="Times New Roman" w:hAnsi="Helvetica" w:cs="Helvetica"/>
          <w:color w:val="333333"/>
          <w:sz w:val="26"/>
          <w:szCs w:val="26"/>
          <w:lang w:eastAsia="ru-RU"/>
        </w:rPr>
        <w:t>я снижения суммы штрафа суд не усматривает.</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В соответствии со статьей 98 ГПК РФ с ответчика подлежат взысканию понесенные почтовые расходы в сумме 216 рублей 85 копеек.</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По смыслу положений ст. 100 ГПК РФ разумные пределы расходов являются оценочным понятием, четкие критерии их определения применительно к тем или иным категориям дел законом не определены. Размер подлежащих взысканию расходов на оплату услуг представителя суд определяет в каждом конкретном случае с учетом характера заявленного спора, степени сложности дела, рыночной стоимости оказанных услуг, затраченного представителем на ведение дела времени, квалификации представителя, соразмерности защищаемого права и суммы вознаграждения, а также иных факторов и обстоятельств дела.</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 xml:space="preserve">Истцом заявлено требование о компенсации расходов на оплату услуг представителя в размере 750 рублей, однако доказательств несения данных расходов суду не представлено, в </w:t>
      </w:r>
      <w:proofErr w:type="gramStart"/>
      <w:r w:rsidRPr="00120C2F">
        <w:rPr>
          <w:rFonts w:ascii="Helvetica" w:eastAsia="Times New Roman" w:hAnsi="Helvetica" w:cs="Helvetica"/>
          <w:color w:val="333333"/>
          <w:sz w:val="26"/>
          <w:szCs w:val="26"/>
          <w:lang w:eastAsia="ru-RU"/>
        </w:rPr>
        <w:t>связи</w:t>
      </w:r>
      <w:proofErr w:type="gramEnd"/>
      <w:r w:rsidRPr="00120C2F">
        <w:rPr>
          <w:rFonts w:ascii="Helvetica" w:eastAsia="Times New Roman" w:hAnsi="Helvetica" w:cs="Helvetica"/>
          <w:color w:val="333333"/>
          <w:sz w:val="26"/>
          <w:szCs w:val="26"/>
          <w:lang w:eastAsia="ru-RU"/>
        </w:rPr>
        <w:t xml:space="preserve"> с чем данное требование подлежит отклонению.</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Согласно части 1 статьи 103 Гражданского процессуального кодекса Российской Федерации с ответчика подлежит взысканию государственная пошлина.</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На основании изложенного и руководствуясь статьями 194-198 Гражданского процессуального кодекса РФ, суд</w:t>
      </w:r>
    </w:p>
    <w:p w:rsidR="00120C2F" w:rsidRPr="00120C2F" w:rsidRDefault="00120C2F" w:rsidP="00120C2F">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РЕШИЛ:</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Исковые требования ФИО</w:t>
      </w:r>
      <w:proofErr w:type="gramStart"/>
      <w:r w:rsidRPr="00120C2F">
        <w:rPr>
          <w:rFonts w:ascii="Helvetica" w:eastAsia="Times New Roman" w:hAnsi="Helvetica" w:cs="Helvetica"/>
          <w:color w:val="333333"/>
          <w:sz w:val="26"/>
          <w:szCs w:val="26"/>
          <w:lang w:eastAsia="ru-RU"/>
        </w:rPr>
        <w:t>1</w:t>
      </w:r>
      <w:proofErr w:type="gramEnd"/>
      <w:r w:rsidRPr="00120C2F">
        <w:rPr>
          <w:rFonts w:ascii="Helvetica" w:eastAsia="Times New Roman" w:hAnsi="Helvetica" w:cs="Helvetica"/>
          <w:color w:val="333333"/>
          <w:sz w:val="26"/>
          <w:szCs w:val="26"/>
          <w:lang w:eastAsia="ru-RU"/>
        </w:rPr>
        <w:t> удовлетворить частично.</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Взыскать с общества с ограниченной ответственностью "</w:t>
      </w:r>
      <w:r>
        <w:rPr>
          <w:rFonts w:ascii="Helvetica" w:eastAsia="Times New Roman" w:hAnsi="Helvetica" w:cs="Helvetica"/>
          <w:color w:val="333333"/>
          <w:sz w:val="26"/>
          <w:szCs w:val="26"/>
          <w:lang w:eastAsia="ru-RU"/>
        </w:rPr>
        <w:t>++++</w:t>
      </w:r>
      <w:r w:rsidRPr="00120C2F">
        <w:rPr>
          <w:rFonts w:ascii="Helvetica" w:eastAsia="Times New Roman" w:hAnsi="Helvetica" w:cs="Helvetica"/>
          <w:color w:val="333333"/>
          <w:sz w:val="26"/>
          <w:szCs w:val="26"/>
          <w:lang w:eastAsia="ru-RU"/>
        </w:rPr>
        <w:t xml:space="preserve">" в пользу ФИО1неустойку в размере 30 000 рублей; компенсацию морального </w:t>
      </w:r>
      <w:r w:rsidRPr="00120C2F">
        <w:rPr>
          <w:rFonts w:ascii="Helvetica" w:eastAsia="Times New Roman" w:hAnsi="Helvetica" w:cs="Helvetica"/>
          <w:color w:val="333333"/>
          <w:sz w:val="26"/>
          <w:szCs w:val="26"/>
          <w:lang w:eastAsia="ru-RU"/>
        </w:rPr>
        <w:lastRenderedPageBreak/>
        <w:t>вреда в размере 1 000 рублей, почтовые расходы в размере 216 рублей 85 копеек, штраф в размере 15 500 рублей.</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Взыскать с общества с ограниченной ответственностью "</w:t>
      </w:r>
      <w:r>
        <w:rPr>
          <w:rFonts w:ascii="Helvetica" w:eastAsia="Times New Roman" w:hAnsi="Helvetica" w:cs="Helvetica"/>
          <w:color w:val="333333"/>
          <w:sz w:val="26"/>
          <w:szCs w:val="26"/>
          <w:lang w:eastAsia="ru-RU"/>
        </w:rPr>
        <w:t>++++</w:t>
      </w:r>
      <w:r w:rsidRPr="00120C2F">
        <w:rPr>
          <w:rFonts w:ascii="Helvetica" w:eastAsia="Times New Roman" w:hAnsi="Helvetica" w:cs="Helvetica"/>
          <w:color w:val="333333"/>
          <w:sz w:val="26"/>
          <w:szCs w:val="26"/>
          <w:lang w:eastAsia="ru-RU"/>
        </w:rPr>
        <w:t>" в соответствующий бюджет согласно нормативам отчислений, установленным бюджетным законодательством Российской Федерации, размере 1 400 рублей.</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120C2F">
        <w:rPr>
          <w:rFonts w:ascii="Helvetica" w:eastAsia="Times New Roman" w:hAnsi="Helvetica" w:cs="Helvetica"/>
          <w:color w:val="333333"/>
          <w:sz w:val="26"/>
          <w:szCs w:val="26"/>
          <w:lang w:eastAsia="ru-RU"/>
        </w:rPr>
        <w:t>Заочное решение может быть обжаловано сторонами в апелляционном порядке в Верховный суд Республики Татарстан через Ново-Савиновский районный суд города Казани в течение месяца по истечении срока подачи ответчиком заявления об отмене решения суда, а в случае, если такое заявление подано, - в течение месяца со дня вынесения определения суда об отказе в удовлетворении этого заявления.</w:t>
      </w:r>
      <w:proofErr w:type="gramEnd"/>
    </w:p>
    <w:p w:rsidR="00120C2F" w:rsidRPr="00120C2F" w:rsidRDefault="00120C2F" w:rsidP="00120C2F">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    </w:t>
      </w:r>
    </w:p>
    <w:p w:rsidR="00120C2F" w:rsidRPr="00120C2F" w:rsidRDefault="00120C2F" w:rsidP="00120C2F">
      <w:pPr>
        <w:shd w:val="clear" w:color="auto" w:fill="FFFFFF"/>
        <w:spacing w:line="240" w:lineRule="auto"/>
        <w:ind w:firstLine="720"/>
        <w:jc w:val="both"/>
        <w:rPr>
          <w:rFonts w:ascii="Helvetica" w:eastAsia="Times New Roman" w:hAnsi="Helvetica" w:cs="Helvetica"/>
          <w:color w:val="333333"/>
          <w:sz w:val="26"/>
          <w:szCs w:val="26"/>
          <w:lang w:eastAsia="ru-RU"/>
        </w:rPr>
      </w:pPr>
      <w:r w:rsidRPr="00120C2F">
        <w:rPr>
          <w:rFonts w:ascii="Helvetica" w:eastAsia="Times New Roman" w:hAnsi="Helvetica" w:cs="Helvetica"/>
          <w:color w:val="333333"/>
          <w:sz w:val="26"/>
          <w:szCs w:val="26"/>
          <w:lang w:eastAsia="ru-RU"/>
        </w:rPr>
        <w:t>Судья                                    </w:t>
      </w:r>
      <w:proofErr w:type="spellStart"/>
      <w:r w:rsidRPr="00120C2F">
        <w:rPr>
          <w:rFonts w:ascii="Helvetica" w:eastAsia="Times New Roman" w:hAnsi="Helvetica" w:cs="Helvetica"/>
          <w:color w:val="333333"/>
          <w:sz w:val="26"/>
          <w:szCs w:val="26"/>
          <w:lang w:eastAsia="ru-RU"/>
        </w:rPr>
        <w:t>Фасахова</w:t>
      </w:r>
      <w:proofErr w:type="spellEnd"/>
      <w:r w:rsidRPr="00120C2F">
        <w:rPr>
          <w:rFonts w:ascii="Helvetica" w:eastAsia="Times New Roman" w:hAnsi="Helvetica" w:cs="Helvetica"/>
          <w:color w:val="333333"/>
          <w:sz w:val="26"/>
          <w:szCs w:val="26"/>
          <w:lang w:eastAsia="ru-RU"/>
        </w:rPr>
        <w:t xml:space="preserve"> Л.Г.</w:t>
      </w:r>
    </w:p>
    <w:p w:rsidR="008A2A84" w:rsidRDefault="008A2A84"/>
    <w:sectPr w:rsidR="008A2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0D"/>
    <w:rsid w:val="00120C2F"/>
    <w:rsid w:val="0040240D"/>
    <w:rsid w:val="008A2A84"/>
    <w:rsid w:val="00B75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20C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20C2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20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120C2F"/>
  </w:style>
  <w:style w:type="character" w:customStyle="1" w:styleId="fio1">
    <w:name w:val="fio1"/>
    <w:basedOn w:val="a0"/>
    <w:rsid w:val="00120C2F"/>
  </w:style>
  <w:style w:type="character" w:customStyle="1" w:styleId="data2">
    <w:name w:val="data2"/>
    <w:basedOn w:val="a0"/>
    <w:rsid w:val="00120C2F"/>
  </w:style>
  <w:style w:type="character" w:customStyle="1" w:styleId="address2">
    <w:name w:val="address2"/>
    <w:basedOn w:val="a0"/>
    <w:rsid w:val="00120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20C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20C2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20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120C2F"/>
  </w:style>
  <w:style w:type="character" w:customStyle="1" w:styleId="fio1">
    <w:name w:val="fio1"/>
    <w:basedOn w:val="a0"/>
    <w:rsid w:val="00120C2F"/>
  </w:style>
  <w:style w:type="character" w:customStyle="1" w:styleId="data2">
    <w:name w:val="data2"/>
    <w:basedOn w:val="a0"/>
    <w:rsid w:val="00120C2F"/>
  </w:style>
  <w:style w:type="character" w:customStyle="1" w:styleId="address2">
    <w:name w:val="address2"/>
    <w:basedOn w:val="a0"/>
    <w:rsid w:val="0012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242075">
      <w:bodyDiv w:val="1"/>
      <w:marLeft w:val="0"/>
      <w:marRight w:val="0"/>
      <w:marTop w:val="0"/>
      <w:marBottom w:val="0"/>
      <w:divBdr>
        <w:top w:val="none" w:sz="0" w:space="0" w:color="auto"/>
        <w:left w:val="none" w:sz="0" w:space="0" w:color="auto"/>
        <w:bottom w:val="none" w:sz="0" w:space="0" w:color="auto"/>
        <w:right w:val="none" w:sz="0" w:space="0" w:color="auto"/>
      </w:divBdr>
      <w:divsChild>
        <w:div w:id="73706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2419</Words>
  <Characters>13791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Замалютдинова Дания Анваровна</dc:creator>
  <cp:lastModifiedBy>Шагидуллин Марсель Тальгатович</cp:lastModifiedBy>
  <cp:revision>2</cp:revision>
  <dcterms:created xsi:type="dcterms:W3CDTF">2018-08-14T10:50:00Z</dcterms:created>
  <dcterms:modified xsi:type="dcterms:W3CDTF">2018-08-14T10:50:00Z</dcterms:modified>
</cp:coreProperties>
</file>